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41" w:rsidRPr="009407ED" w:rsidRDefault="004D0941" w:rsidP="004D0941">
      <w:pPr>
        <w:shd w:val="clear" w:color="auto" w:fill="FFFFFF"/>
        <w:spacing w:line="302" w:lineRule="exact"/>
        <w:jc w:val="both"/>
      </w:pPr>
      <w:r w:rsidRPr="009407ED">
        <w:rPr>
          <w:color w:val="000000"/>
          <w:spacing w:val="-5"/>
        </w:rPr>
        <w:t xml:space="preserve">6.2. </w:t>
      </w:r>
      <w:r w:rsidRPr="009407ED">
        <w:rPr>
          <w:b/>
          <w:color w:val="000000"/>
          <w:spacing w:val="-5"/>
        </w:rPr>
        <w:t>Права и обязанности педагогов.</w:t>
      </w:r>
    </w:p>
    <w:p w:rsidR="004D0941" w:rsidRPr="009407ED" w:rsidRDefault="004D0941" w:rsidP="004D0941">
      <w:pPr>
        <w:shd w:val="clear" w:color="auto" w:fill="FFFFFF"/>
        <w:tabs>
          <w:tab w:val="left" w:pos="2818"/>
        </w:tabs>
        <w:spacing w:line="302" w:lineRule="exact"/>
        <w:jc w:val="both"/>
        <w:rPr>
          <w:color w:val="000000"/>
          <w:spacing w:val="-9"/>
        </w:rPr>
      </w:pPr>
      <w:r w:rsidRPr="009407ED">
        <w:rPr>
          <w:color w:val="000000"/>
          <w:spacing w:val="-2"/>
        </w:rPr>
        <w:t xml:space="preserve">6.2.1. Права и обязанности педагогов, помимо данного Устава, регулируются правилами внутреннего трудового распорядка школы, должностными инструкциями </w:t>
      </w:r>
      <w:r w:rsidRPr="009407ED">
        <w:rPr>
          <w:color w:val="000000"/>
          <w:spacing w:val="-4"/>
        </w:rPr>
        <w:t>и квалификационными характеристиками, инструкциями по охране труда, технике безопасности.</w:t>
      </w:r>
    </w:p>
    <w:p w:rsidR="004D0941" w:rsidRPr="009407ED" w:rsidRDefault="004D0941" w:rsidP="004D0941">
      <w:pPr>
        <w:shd w:val="clear" w:color="auto" w:fill="FFFFFF"/>
        <w:tabs>
          <w:tab w:val="left" w:pos="2818"/>
        </w:tabs>
        <w:spacing w:line="302" w:lineRule="exact"/>
        <w:jc w:val="both"/>
        <w:rPr>
          <w:color w:val="000000"/>
        </w:rPr>
      </w:pPr>
      <w:r w:rsidRPr="009407ED">
        <w:rPr>
          <w:color w:val="000000"/>
          <w:spacing w:val="-4"/>
        </w:rPr>
        <w:t>6.2.2.Педагоги школы имеют право:</w:t>
      </w:r>
    </w:p>
    <w:p w:rsidR="004D0941" w:rsidRPr="00CB1C7E" w:rsidRDefault="004D0941" w:rsidP="004D0941">
      <w:pPr>
        <w:shd w:val="clear" w:color="auto" w:fill="FFFFFF"/>
        <w:tabs>
          <w:tab w:val="left" w:pos="2818"/>
        </w:tabs>
        <w:spacing w:line="302" w:lineRule="exact"/>
        <w:ind w:left="360"/>
        <w:jc w:val="both"/>
        <w:rPr>
          <w:color w:val="000000"/>
        </w:rPr>
      </w:pPr>
      <w:r>
        <w:rPr>
          <w:color w:val="000000"/>
          <w:spacing w:val="-1"/>
        </w:rPr>
        <w:t>*</w:t>
      </w:r>
      <w:r w:rsidRPr="00CB1C7E">
        <w:rPr>
          <w:color w:val="000000"/>
          <w:spacing w:val="-1"/>
        </w:rPr>
        <w:t xml:space="preserve">на  участие   в  управлении  школой  через представительство  в  органах </w:t>
      </w:r>
      <w:r w:rsidRPr="00CB1C7E">
        <w:rPr>
          <w:color w:val="000000"/>
          <w:spacing w:val="-5"/>
        </w:rPr>
        <w:t>школьного самоуправления,</w:t>
      </w:r>
    </w:p>
    <w:p w:rsidR="004D0941" w:rsidRPr="00CB1C7E" w:rsidRDefault="004D0941" w:rsidP="004D0941">
      <w:pPr>
        <w:shd w:val="clear" w:color="auto" w:fill="FFFFFF"/>
        <w:tabs>
          <w:tab w:val="left" w:pos="2458"/>
        </w:tabs>
        <w:spacing w:line="302" w:lineRule="exact"/>
        <w:ind w:left="360"/>
        <w:jc w:val="both"/>
        <w:rPr>
          <w:color w:val="000000"/>
        </w:rPr>
      </w:pPr>
      <w:r>
        <w:rPr>
          <w:color w:val="000000"/>
          <w:spacing w:val="-3"/>
        </w:rPr>
        <w:t>*</w:t>
      </w:r>
      <w:r w:rsidRPr="00CB1C7E">
        <w:rPr>
          <w:color w:val="000000"/>
          <w:spacing w:val="-3"/>
        </w:rPr>
        <w:t>на защиту своей профессиональной чести и достоинства, охрану здоровья;</w:t>
      </w:r>
    </w:p>
    <w:p w:rsidR="004D0941" w:rsidRPr="00CB1C7E" w:rsidRDefault="004D0941" w:rsidP="004D0941">
      <w:pPr>
        <w:shd w:val="clear" w:color="auto" w:fill="FFFFFF"/>
        <w:tabs>
          <w:tab w:val="left" w:pos="2458"/>
        </w:tabs>
        <w:spacing w:line="302" w:lineRule="exact"/>
        <w:ind w:left="360"/>
        <w:jc w:val="both"/>
        <w:rPr>
          <w:color w:val="000000"/>
        </w:rPr>
      </w:pPr>
      <w:r>
        <w:rPr>
          <w:color w:val="000000"/>
          <w:spacing w:val="1"/>
        </w:rPr>
        <w:t>*</w:t>
      </w:r>
      <w:r w:rsidRPr="00CB1C7E">
        <w:rPr>
          <w:color w:val="000000"/>
          <w:spacing w:val="1"/>
        </w:rPr>
        <w:t xml:space="preserve">на  свободу  выбора и  использования  методов  оценки знаний,  методик </w:t>
      </w:r>
      <w:r w:rsidRPr="00CB1C7E">
        <w:rPr>
          <w:color w:val="000000"/>
          <w:spacing w:val="-3"/>
        </w:rPr>
        <w:t xml:space="preserve">обучения   и   воспитания,   учебных  пособий   и   материалов,  учебников   в  рамках </w:t>
      </w:r>
      <w:r w:rsidRPr="00CB1C7E">
        <w:rPr>
          <w:color w:val="000000"/>
          <w:spacing w:val="-4"/>
        </w:rPr>
        <w:t>образовательной программы школы;</w:t>
      </w:r>
    </w:p>
    <w:p w:rsidR="004D0941" w:rsidRPr="009407ED" w:rsidRDefault="004D0941" w:rsidP="004D0941">
      <w:pPr>
        <w:shd w:val="clear" w:color="auto" w:fill="FFFFFF"/>
        <w:tabs>
          <w:tab w:val="left" w:pos="2458"/>
        </w:tabs>
        <w:spacing w:line="302" w:lineRule="exact"/>
        <w:ind w:left="360"/>
        <w:jc w:val="both"/>
      </w:pPr>
      <w:r>
        <w:rPr>
          <w:color w:val="000000"/>
          <w:spacing w:val="3"/>
        </w:rPr>
        <w:t>*</w:t>
      </w:r>
      <w:r w:rsidRPr="00CB1C7E">
        <w:rPr>
          <w:color w:val="000000"/>
          <w:spacing w:val="3"/>
        </w:rPr>
        <w:t xml:space="preserve">на  объем  педагогической  нагрузки  в  размере  нормы  часов за ставку </w:t>
      </w:r>
      <w:r w:rsidRPr="00CB1C7E">
        <w:rPr>
          <w:color w:val="000000"/>
          <w:spacing w:val="-5"/>
        </w:rPr>
        <w:t>заработной платы;</w:t>
      </w:r>
    </w:p>
    <w:p w:rsidR="004D0941" w:rsidRPr="009407ED" w:rsidRDefault="004D0941" w:rsidP="004D0941">
      <w:pPr>
        <w:shd w:val="clear" w:color="auto" w:fill="FFFFFF"/>
        <w:tabs>
          <w:tab w:val="left" w:pos="2458"/>
        </w:tabs>
        <w:spacing w:line="302" w:lineRule="exact"/>
        <w:ind w:left="360"/>
        <w:jc w:val="both"/>
      </w:pPr>
      <w:r>
        <w:rPr>
          <w:color w:val="000000"/>
          <w:spacing w:val="2"/>
        </w:rPr>
        <w:t>*</w:t>
      </w:r>
      <w:r w:rsidRPr="00CB1C7E">
        <w:rPr>
          <w:color w:val="000000"/>
          <w:spacing w:val="2"/>
        </w:rPr>
        <w:t>на сохранение установленного при тарификации объема педагогической</w:t>
      </w:r>
      <w:r w:rsidRPr="009407ED">
        <w:t xml:space="preserve"> </w:t>
      </w:r>
      <w:r w:rsidRPr="00CB1C7E">
        <w:rPr>
          <w:color w:val="000000"/>
          <w:spacing w:val="-5"/>
        </w:rPr>
        <w:t xml:space="preserve">нагрузки в течение учебного года, если не произошло сокращения количества классов </w:t>
      </w:r>
      <w:r w:rsidRPr="00CB1C7E">
        <w:rPr>
          <w:color w:val="000000"/>
          <w:spacing w:val="-9"/>
        </w:rPr>
        <w:t>(групп);</w:t>
      </w:r>
    </w:p>
    <w:p w:rsidR="004D0941" w:rsidRPr="009407ED" w:rsidRDefault="004D0941" w:rsidP="004D0941">
      <w:pPr>
        <w:shd w:val="clear" w:color="auto" w:fill="FFFFFF"/>
        <w:spacing w:line="298" w:lineRule="exact"/>
        <w:ind w:left="360"/>
        <w:jc w:val="both"/>
      </w:pPr>
      <w:r>
        <w:rPr>
          <w:color w:val="000000"/>
          <w:spacing w:val="-4"/>
        </w:rPr>
        <w:t>*</w:t>
      </w:r>
      <w:r w:rsidRPr="00CB1C7E">
        <w:rPr>
          <w:color w:val="000000"/>
          <w:spacing w:val="-4"/>
        </w:rPr>
        <w:t>на повышение квалификации;</w:t>
      </w:r>
    </w:p>
    <w:p w:rsidR="004D0941" w:rsidRPr="00CB1C7E" w:rsidRDefault="004D0941" w:rsidP="004D0941">
      <w:pPr>
        <w:shd w:val="clear" w:color="auto" w:fill="FFFFFF"/>
        <w:tabs>
          <w:tab w:val="left" w:pos="1291"/>
        </w:tabs>
        <w:spacing w:line="298" w:lineRule="exact"/>
        <w:ind w:left="360"/>
        <w:jc w:val="both"/>
        <w:rPr>
          <w:color w:val="000000"/>
        </w:rPr>
      </w:pPr>
      <w:r>
        <w:rPr>
          <w:color w:val="000000"/>
          <w:spacing w:val="-4"/>
        </w:rPr>
        <w:t>*</w:t>
      </w:r>
      <w:r w:rsidRPr="00CB1C7E">
        <w:rPr>
          <w:color w:val="000000"/>
          <w:spacing w:val="-4"/>
        </w:rPr>
        <w:t>на   аттестацию   на   добровольной   основе   на   соответствующую   квали</w:t>
      </w:r>
      <w:r w:rsidRPr="00CB1C7E">
        <w:rPr>
          <w:color w:val="000000"/>
          <w:spacing w:val="-4"/>
        </w:rPr>
        <w:softHyphen/>
      </w:r>
      <w:r w:rsidRPr="00CB1C7E">
        <w:rPr>
          <w:color w:val="000000"/>
          <w:spacing w:val="-1"/>
        </w:rPr>
        <w:t xml:space="preserve">фикационную   категорию   и   получение   ее   в   случае   успешного   прохождения </w:t>
      </w:r>
      <w:r w:rsidRPr="00CB1C7E">
        <w:rPr>
          <w:color w:val="000000"/>
          <w:spacing w:val="-7"/>
        </w:rPr>
        <w:t>аттестации;</w:t>
      </w:r>
    </w:p>
    <w:p w:rsidR="004D0941" w:rsidRPr="00CB1C7E" w:rsidRDefault="004D0941" w:rsidP="004D0941">
      <w:pPr>
        <w:shd w:val="clear" w:color="auto" w:fill="FFFFFF"/>
        <w:tabs>
          <w:tab w:val="left" w:pos="1291"/>
        </w:tabs>
        <w:spacing w:line="298" w:lineRule="exact"/>
        <w:ind w:left="360"/>
        <w:jc w:val="both"/>
        <w:rPr>
          <w:color w:val="000000"/>
        </w:rPr>
      </w:pPr>
      <w:r>
        <w:rPr>
          <w:color w:val="000000"/>
          <w:spacing w:val="-4"/>
        </w:rPr>
        <w:t>*</w:t>
      </w:r>
      <w:r w:rsidRPr="00CB1C7E">
        <w:rPr>
          <w:color w:val="000000"/>
          <w:spacing w:val="-4"/>
        </w:rPr>
        <w:t xml:space="preserve">на получение досрочно назначенной пенсии по старости (для определенных </w:t>
      </w:r>
      <w:r w:rsidRPr="00CB1C7E">
        <w:rPr>
          <w:color w:val="000000"/>
          <w:spacing w:val="-5"/>
        </w:rPr>
        <w:t>законодательством категорий);</w:t>
      </w:r>
    </w:p>
    <w:p w:rsidR="004D0941" w:rsidRPr="00CB1C7E" w:rsidRDefault="004D0941" w:rsidP="004D0941">
      <w:pPr>
        <w:shd w:val="clear" w:color="auto" w:fill="FFFFFF"/>
        <w:tabs>
          <w:tab w:val="left" w:pos="1291"/>
        </w:tabs>
        <w:spacing w:line="298" w:lineRule="exact"/>
        <w:ind w:left="360"/>
        <w:jc w:val="both"/>
        <w:rPr>
          <w:color w:val="000000"/>
        </w:rPr>
      </w:pPr>
      <w:r>
        <w:rPr>
          <w:color w:val="000000"/>
          <w:spacing w:val="3"/>
        </w:rPr>
        <w:t>*</w:t>
      </w:r>
      <w:r w:rsidRPr="00CB1C7E">
        <w:rPr>
          <w:color w:val="000000"/>
          <w:spacing w:val="3"/>
        </w:rPr>
        <w:t xml:space="preserve">на дополнительные льготы, предоставляемые в регионе педагогическим </w:t>
      </w:r>
      <w:r w:rsidRPr="00CB1C7E">
        <w:rPr>
          <w:color w:val="000000"/>
          <w:spacing w:val="-8"/>
        </w:rPr>
        <w:t>работникам;</w:t>
      </w:r>
    </w:p>
    <w:p w:rsidR="004D0941" w:rsidRPr="00CB1C7E" w:rsidRDefault="004D0941" w:rsidP="004D0941">
      <w:pPr>
        <w:shd w:val="clear" w:color="auto" w:fill="FFFFFF"/>
        <w:tabs>
          <w:tab w:val="left" w:pos="1291"/>
        </w:tabs>
        <w:spacing w:line="298" w:lineRule="exact"/>
        <w:ind w:left="360"/>
        <w:jc w:val="both"/>
        <w:rPr>
          <w:color w:val="000000"/>
        </w:rPr>
      </w:pPr>
      <w:r>
        <w:rPr>
          <w:color w:val="000000"/>
          <w:spacing w:val="8"/>
        </w:rPr>
        <w:t>*</w:t>
      </w:r>
      <w:r w:rsidRPr="00CB1C7E">
        <w:rPr>
          <w:color w:val="000000"/>
          <w:spacing w:val="8"/>
        </w:rPr>
        <w:t xml:space="preserve">на длительный (до  1  года) отпуск не реже, чем через каждые  10 лет </w:t>
      </w:r>
      <w:r w:rsidRPr="00CB1C7E">
        <w:rPr>
          <w:color w:val="000000"/>
          <w:spacing w:val="-4"/>
        </w:rPr>
        <w:t>непрерывной преподавательской работы;</w:t>
      </w:r>
    </w:p>
    <w:p w:rsidR="004D0941" w:rsidRPr="009407ED" w:rsidRDefault="004D0941" w:rsidP="004D0941">
      <w:pPr>
        <w:shd w:val="clear" w:color="auto" w:fill="FFFFFF"/>
        <w:spacing w:line="298" w:lineRule="exact"/>
        <w:ind w:right="3494"/>
        <w:jc w:val="both"/>
        <w:rPr>
          <w:color w:val="000000"/>
          <w:spacing w:val="-6"/>
        </w:rPr>
      </w:pPr>
      <w:r>
        <w:rPr>
          <w:color w:val="000000"/>
          <w:spacing w:val="-6"/>
        </w:rPr>
        <w:t>6.</w:t>
      </w:r>
      <w:r w:rsidRPr="009407ED">
        <w:rPr>
          <w:color w:val="000000"/>
          <w:spacing w:val="-6"/>
        </w:rPr>
        <w:t>.2.3. Обязанности педагогических работников.</w:t>
      </w:r>
    </w:p>
    <w:p w:rsidR="004D0941" w:rsidRPr="009407ED" w:rsidRDefault="004D0941" w:rsidP="004D0941">
      <w:pPr>
        <w:shd w:val="clear" w:color="auto" w:fill="FFFFFF"/>
        <w:spacing w:line="298" w:lineRule="exact"/>
        <w:ind w:right="3494"/>
        <w:jc w:val="both"/>
      </w:pPr>
      <w:r w:rsidRPr="009407ED">
        <w:rPr>
          <w:color w:val="000000"/>
          <w:spacing w:val="-4"/>
        </w:rPr>
        <w:t>Педагогические работники обязаны:</w:t>
      </w:r>
    </w:p>
    <w:p w:rsidR="004D0941" w:rsidRPr="00CB1C7E" w:rsidRDefault="004D0941" w:rsidP="004D0941">
      <w:pPr>
        <w:shd w:val="clear" w:color="auto" w:fill="FFFFFF"/>
        <w:tabs>
          <w:tab w:val="left" w:pos="1291"/>
        </w:tabs>
        <w:spacing w:line="298" w:lineRule="exact"/>
        <w:ind w:left="360"/>
        <w:jc w:val="both"/>
        <w:rPr>
          <w:color w:val="000000"/>
        </w:rPr>
      </w:pPr>
      <w:r>
        <w:rPr>
          <w:color w:val="000000"/>
          <w:spacing w:val="-4"/>
        </w:rPr>
        <w:t>*</w:t>
      </w:r>
      <w:r w:rsidRPr="00CB1C7E">
        <w:rPr>
          <w:color w:val="000000"/>
          <w:spacing w:val="-4"/>
        </w:rPr>
        <w:t>выполнять Устав школы;</w:t>
      </w:r>
    </w:p>
    <w:p w:rsidR="004D0941" w:rsidRPr="00CB1C7E" w:rsidRDefault="004D0941" w:rsidP="004D0941">
      <w:pPr>
        <w:shd w:val="clear" w:color="auto" w:fill="FFFFFF"/>
        <w:tabs>
          <w:tab w:val="left" w:pos="1291"/>
        </w:tabs>
        <w:spacing w:before="5" w:line="298" w:lineRule="exact"/>
        <w:ind w:left="360"/>
        <w:jc w:val="both"/>
        <w:rPr>
          <w:color w:val="000000"/>
        </w:rPr>
      </w:pPr>
      <w:r>
        <w:rPr>
          <w:color w:val="000000"/>
          <w:spacing w:val="-4"/>
        </w:rPr>
        <w:t>*</w:t>
      </w:r>
      <w:r w:rsidRPr="00CB1C7E">
        <w:rPr>
          <w:color w:val="000000"/>
          <w:spacing w:val="-4"/>
        </w:rPr>
        <w:t xml:space="preserve">соблюдать права  </w:t>
      </w:r>
      <w:proofErr w:type="gramStart"/>
      <w:r w:rsidRPr="00CB1C7E">
        <w:rPr>
          <w:color w:val="000000"/>
          <w:spacing w:val="-4"/>
        </w:rPr>
        <w:t>обучающихся</w:t>
      </w:r>
      <w:proofErr w:type="gramEnd"/>
      <w:r w:rsidRPr="00CB1C7E">
        <w:rPr>
          <w:color w:val="000000"/>
          <w:spacing w:val="-4"/>
        </w:rPr>
        <w:t>;</w:t>
      </w:r>
    </w:p>
    <w:p w:rsidR="004D0941" w:rsidRPr="00CB1C7E" w:rsidRDefault="004D0941" w:rsidP="004D0941">
      <w:pPr>
        <w:shd w:val="clear" w:color="auto" w:fill="FFFFFF"/>
        <w:tabs>
          <w:tab w:val="left" w:pos="1291"/>
        </w:tabs>
        <w:spacing w:before="5" w:line="298" w:lineRule="exact"/>
        <w:ind w:left="360"/>
        <w:jc w:val="both"/>
        <w:rPr>
          <w:color w:val="000000"/>
        </w:rPr>
      </w:pPr>
      <w:r>
        <w:rPr>
          <w:color w:val="000000"/>
          <w:spacing w:val="-4"/>
        </w:rPr>
        <w:t>*</w:t>
      </w:r>
      <w:r w:rsidRPr="00CB1C7E">
        <w:rPr>
          <w:color w:val="000000"/>
          <w:spacing w:val="-4"/>
        </w:rPr>
        <w:t>осуществлять   текущий   контроль   успеваемости   и   промежуточную   ат</w:t>
      </w:r>
      <w:r w:rsidRPr="00CB1C7E">
        <w:rPr>
          <w:color w:val="000000"/>
          <w:spacing w:val="-4"/>
        </w:rPr>
        <w:softHyphen/>
      </w:r>
      <w:r w:rsidRPr="00CB1C7E">
        <w:rPr>
          <w:color w:val="000000"/>
          <w:spacing w:val="-5"/>
        </w:rPr>
        <w:t xml:space="preserve">тестацию </w:t>
      </w:r>
      <w:proofErr w:type="gramStart"/>
      <w:r>
        <w:rPr>
          <w:color w:val="000000"/>
          <w:spacing w:val="-5"/>
        </w:rPr>
        <w:t>обучающихся</w:t>
      </w:r>
      <w:proofErr w:type="gramEnd"/>
      <w:r>
        <w:rPr>
          <w:color w:val="000000"/>
          <w:spacing w:val="-5"/>
        </w:rPr>
        <w:t>;</w:t>
      </w:r>
    </w:p>
    <w:p w:rsidR="004D0941" w:rsidRPr="00CB1C7E" w:rsidRDefault="004D0941" w:rsidP="004D0941">
      <w:pPr>
        <w:shd w:val="clear" w:color="auto" w:fill="FFFFFF"/>
        <w:tabs>
          <w:tab w:val="left" w:pos="1291"/>
        </w:tabs>
        <w:spacing w:line="298" w:lineRule="exact"/>
        <w:ind w:left="360"/>
        <w:jc w:val="both"/>
        <w:rPr>
          <w:color w:val="000000"/>
        </w:rPr>
      </w:pPr>
      <w:r>
        <w:rPr>
          <w:color w:val="000000"/>
          <w:spacing w:val="-3"/>
        </w:rPr>
        <w:t>*</w:t>
      </w:r>
      <w:r w:rsidRPr="00CB1C7E">
        <w:rPr>
          <w:color w:val="000000"/>
          <w:spacing w:val="-3"/>
        </w:rPr>
        <w:t xml:space="preserve">обеспечивать   сохранение   жизни   и   </w:t>
      </w:r>
      <w:proofErr w:type="gramStart"/>
      <w:r w:rsidRPr="00CB1C7E">
        <w:rPr>
          <w:color w:val="000000"/>
          <w:spacing w:val="-3"/>
        </w:rPr>
        <w:t>здоровья</w:t>
      </w:r>
      <w:proofErr w:type="gramEnd"/>
      <w:r w:rsidRPr="00CB1C7E">
        <w:rPr>
          <w:color w:val="000000"/>
          <w:spacing w:val="-3"/>
        </w:rPr>
        <w:t xml:space="preserve">   обучающихся   во   время </w:t>
      </w:r>
      <w:r w:rsidRPr="00CB1C7E">
        <w:rPr>
          <w:color w:val="000000"/>
          <w:spacing w:val="-4"/>
        </w:rPr>
        <w:t>образовательного процесса;</w:t>
      </w:r>
    </w:p>
    <w:p w:rsidR="004D0941" w:rsidRPr="00CB1C7E" w:rsidRDefault="004D0941" w:rsidP="004D0941">
      <w:pPr>
        <w:shd w:val="clear" w:color="auto" w:fill="FFFFFF"/>
        <w:tabs>
          <w:tab w:val="left" w:pos="1291"/>
        </w:tabs>
        <w:spacing w:line="298" w:lineRule="exact"/>
        <w:ind w:left="360"/>
        <w:jc w:val="both"/>
        <w:rPr>
          <w:color w:val="000000"/>
        </w:rPr>
      </w:pPr>
      <w:r>
        <w:rPr>
          <w:color w:val="000000"/>
          <w:spacing w:val="-4"/>
        </w:rPr>
        <w:t>*</w:t>
      </w:r>
      <w:r w:rsidRPr="00CB1C7E">
        <w:rPr>
          <w:color w:val="000000"/>
          <w:spacing w:val="-4"/>
        </w:rPr>
        <w:t>периодически   проходить   медицинские   осмотры</w:t>
      </w:r>
      <w:r w:rsidRPr="00CB1C7E">
        <w:rPr>
          <w:color w:val="000000"/>
          <w:spacing w:val="-7"/>
        </w:rPr>
        <w:t>;</w:t>
      </w:r>
    </w:p>
    <w:p w:rsidR="004D0941" w:rsidRPr="00CB1C7E" w:rsidRDefault="004D0941" w:rsidP="004D0941">
      <w:pPr>
        <w:shd w:val="clear" w:color="auto" w:fill="FFFFFF"/>
        <w:tabs>
          <w:tab w:val="left" w:pos="1291"/>
        </w:tabs>
        <w:spacing w:line="298" w:lineRule="exact"/>
        <w:ind w:left="360"/>
        <w:jc w:val="both"/>
        <w:rPr>
          <w:color w:val="000000"/>
        </w:rPr>
      </w:pPr>
      <w:r>
        <w:rPr>
          <w:color w:val="000000"/>
          <w:spacing w:val="-1"/>
        </w:rPr>
        <w:t>*</w:t>
      </w:r>
      <w:r w:rsidRPr="00CB1C7E">
        <w:rPr>
          <w:color w:val="000000"/>
          <w:spacing w:val="-1"/>
        </w:rPr>
        <w:t xml:space="preserve">соблюдать принципы государственной политики в области образования, в </w:t>
      </w:r>
      <w:r w:rsidRPr="00CB1C7E">
        <w:rPr>
          <w:color w:val="000000"/>
          <w:spacing w:val="-4"/>
        </w:rPr>
        <w:t>том числе в части раздельности светского и религиозного образования;</w:t>
      </w:r>
    </w:p>
    <w:p w:rsidR="004D0941" w:rsidRPr="00CB1C7E" w:rsidRDefault="004D0941" w:rsidP="004D0941">
      <w:pPr>
        <w:shd w:val="clear" w:color="auto" w:fill="FFFFFF"/>
        <w:tabs>
          <w:tab w:val="left" w:pos="1291"/>
        </w:tabs>
        <w:spacing w:line="298" w:lineRule="exact"/>
        <w:ind w:left="360"/>
        <w:jc w:val="both"/>
        <w:rPr>
          <w:color w:val="000000"/>
        </w:rPr>
      </w:pPr>
      <w:r>
        <w:rPr>
          <w:color w:val="000000"/>
          <w:spacing w:val="1"/>
        </w:rPr>
        <w:t>*</w:t>
      </w:r>
      <w:r w:rsidRPr="00CB1C7E">
        <w:rPr>
          <w:color w:val="000000"/>
          <w:spacing w:val="1"/>
        </w:rPr>
        <w:t xml:space="preserve">не допускать принуждения обучающихся к вступлению в общественные, </w:t>
      </w:r>
      <w:r w:rsidRPr="00CB1C7E">
        <w:rPr>
          <w:color w:val="000000"/>
          <w:spacing w:val="-1"/>
        </w:rPr>
        <w:t xml:space="preserve">общественно-политические    организации    и    принудительного    участия    их    в </w:t>
      </w:r>
      <w:r w:rsidRPr="00CB1C7E">
        <w:rPr>
          <w:color w:val="000000"/>
          <w:spacing w:val="-4"/>
        </w:rPr>
        <w:t>агитационных кампаниях и политических акциях;</w:t>
      </w:r>
    </w:p>
    <w:p w:rsidR="004D0941" w:rsidRPr="00CB1C7E" w:rsidRDefault="004D0941" w:rsidP="004D0941">
      <w:pPr>
        <w:shd w:val="clear" w:color="auto" w:fill="FFFFFF"/>
        <w:tabs>
          <w:tab w:val="left" w:pos="1363"/>
        </w:tabs>
        <w:spacing w:line="298" w:lineRule="exact"/>
        <w:ind w:left="360"/>
        <w:jc w:val="both"/>
        <w:rPr>
          <w:color w:val="000000"/>
          <w:spacing w:val="-4"/>
        </w:rPr>
      </w:pPr>
      <w:r>
        <w:rPr>
          <w:color w:val="000000"/>
          <w:spacing w:val="-2"/>
        </w:rPr>
        <w:t>*</w:t>
      </w:r>
      <w:r w:rsidRPr="00CB1C7E">
        <w:rPr>
          <w:color w:val="000000"/>
          <w:spacing w:val="-2"/>
        </w:rPr>
        <w:t xml:space="preserve">посещать заседания общего собрания, педагогического совета школы и тех </w:t>
      </w:r>
      <w:r w:rsidRPr="00CB1C7E">
        <w:rPr>
          <w:color w:val="000000"/>
          <w:spacing w:val="-4"/>
        </w:rPr>
        <w:t>органов самоуправления, членами которых они являются;</w:t>
      </w:r>
    </w:p>
    <w:p w:rsidR="004D0941" w:rsidRPr="00CB1C7E" w:rsidRDefault="004D0941" w:rsidP="004D0941">
      <w:pPr>
        <w:shd w:val="clear" w:color="auto" w:fill="FFFFFF"/>
        <w:tabs>
          <w:tab w:val="left" w:pos="1363"/>
        </w:tabs>
        <w:spacing w:line="298" w:lineRule="exact"/>
        <w:ind w:left="36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*</w:t>
      </w:r>
      <w:r w:rsidRPr="00CB1C7E">
        <w:rPr>
          <w:color w:val="000000"/>
          <w:spacing w:val="-4"/>
        </w:rPr>
        <w:t>исполнять иные функции и обязанности, предусмотренные должностными инструкциями.</w:t>
      </w:r>
    </w:p>
    <w:p w:rsidR="004D0941" w:rsidRPr="009407ED" w:rsidRDefault="004D0941" w:rsidP="004D0941">
      <w:pPr>
        <w:shd w:val="clear" w:color="auto" w:fill="FFFFFF"/>
        <w:tabs>
          <w:tab w:val="left" w:pos="1363"/>
        </w:tabs>
        <w:jc w:val="both"/>
        <w:rPr>
          <w:color w:val="000000"/>
          <w:spacing w:val="-4"/>
        </w:rPr>
      </w:pPr>
      <w:r w:rsidRPr="009407ED">
        <w:rPr>
          <w:color w:val="000000"/>
          <w:spacing w:val="-4"/>
        </w:rPr>
        <w:t>6.2.4. Ответственность педагогических работников.</w:t>
      </w:r>
    </w:p>
    <w:p w:rsidR="004D0941" w:rsidRPr="009407ED" w:rsidRDefault="004D0941" w:rsidP="004D0941">
      <w:pPr>
        <w:shd w:val="clear" w:color="auto" w:fill="FFFFFF"/>
        <w:tabs>
          <w:tab w:val="left" w:pos="1363"/>
        </w:tabs>
        <w:jc w:val="both"/>
        <w:rPr>
          <w:color w:val="000000"/>
          <w:spacing w:val="-4"/>
        </w:rPr>
      </w:pPr>
      <w:r w:rsidRPr="009407ED">
        <w:rPr>
          <w:color w:val="000000"/>
          <w:spacing w:val="-4"/>
        </w:rPr>
        <w:t xml:space="preserve">Педагогические работники несут ответственность </w:t>
      </w:r>
      <w:proofErr w:type="gramStart"/>
      <w:r w:rsidRPr="009407ED">
        <w:rPr>
          <w:color w:val="000000"/>
          <w:spacing w:val="-4"/>
        </w:rPr>
        <w:t>за</w:t>
      </w:r>
      <w:proofErr w:type="gramEnd"/>
      <w:r w:rsidRPr="009407ED">
        <w:rPr>
          <w:color w:val="000000"/>
          <w:spacing w:val="-4"/>
        </w:rPr>
        <w:t>:</w:t>
      </w:r>
    </w:p>
    <w:p w:rsidR="004D0941" w:rsidRPr="00CB1C7E" w:rsidRDefault="004D0941" w:rsidP="004D0941">
      <w:pPr>
        <w:shd w:val="clear" w:color="auto" w:fill="FFFFFF"/>
        <w:tabs>
          <w:tab w:val="left" w:pos="1363"/>
        </w:tabs>
        <w:ind w:left="36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*</w:t>
      </w:r>
      <w:r w:rsidRPr="00CB1C7E">
        <w:rPr>
          <w:color w:val="000000"/>
          <w:spacing w:val="-4"/>
        </w:rPr>
        <w:t>реализацию в неполном объёме образовательных программ в соответствии с учебным планом и графиком учебного процесса;</w:t>
      </w:r>
    </w:p>
    <w:p w:rsidR="004D0941" w:rsidRPr="00CB1C7E" w:rsidRDefault="004D0941" w:rsidP="004D0941">
      <w:pPr>
        <w:shd w:val="clear" w:color="auto" w:fill="FFFFFF"/>
        <w:tabs>
          <w:tab w:val="left" w:pos="1363"/>
        </w:tabs>
        <w:ind w:left="36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*</w:t>
      </w:r>
      <w:r w:rsidRPr="00CB1C7E">
        <w:rPr>
          <w:color w:val="000000"/>
          <w:spacing w:val="-4"/>
        </w:rPr>
        <w:t xml:space="preserve">жизнь и здоровье </w:t>
      </w:r>
      <w:proofErr w:type="gramStart"/>
      <w:r w:rsidRPr="00CB1C7E">
        <w:rPr>
          <w:color w:val="000000"/>
          <w:spacing w:val="-4"/>
        </w:rPr>
        <w:t>обучающихся</w:t>
      </w:r>
      <w:proofErr w:type="gramEnd"/>
      <w:r w:rsidRPr="00CB1C7E">
        <w:rPr>
          <w:color w:val="000000"/>
          <w:spacing w:val="-4"/>
        </w:rPr>
        <w:t xml:space="preserve"> во время воспитательно-образовательного процесса;</w:t>
      </w:r>
    </w:p>
    <w:p w:rsidR="004D0941" w:rsidRPr="00CB1C7E" w:rsidRDefault="004D0941" w:rsidP="004D0941">
      <w:pPr>
        <w:shd w:val="clear" w:color="auto" w:fill="FFFFFF"/>
        <w:tabs>
          <w:tab w:val="left" w:pos="1363"/>
        </w:tabs>
        <w:ind w:left="36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*</w:t>
      </w:r>
      <w:r w:rsidRPr="00CB1C7E">
        <w:rPr>
          <w:color w:val="000000"/>
          <w:spacing w:val="-4"/>
        </w:rPr>
        <w:t>нарушение прав и свобод обучающихся (воспитанников);</w:t>
      </w:r>
    </w:p>
    <w:p w:rsidR="004D0941" w:rsidRPr="009407ED" w:rsidRDefault="004D0941" w:rsidP="004D0941">
      <w:pPr>
        <w:shd w:val="clear" w:color="auto" w:fill="FFFFFF"/>
        <w:tabs>
          <w:tab w:val="left" w:pos="1363"/>
        </w:tabs>
        <w:jc w:val="both"/>
        <w:rPr>
          <w:color w:val="000000"/>
          <w:spacing w:val="-4"/>
        </w:rPr>
      </w:pPr>
      <w:r w:rsidRPr="009407ED">
        <w:rPr>
          <w:color w:val="000000"/>
          <w:spacing w:val="-4"/>
        </w:rPr>
        <w:lastRenderedPageBreak/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и иных локальных нормативных актов, должностных обязанностей учитель несёт дисциплинарную ответственность в порядке, определённом законодательством.</w:t>
      </w:r>
    </w:p>
    <w:p w:rsidR="004D0941" w:rsidRPr="009407ED" w:rsidRDefault="004D0941" w:rsidP="004D0941">
      <w:pPr>
        <w:shd w:val="clear" w:color="auto" w:fill="FFFFFF"/>
        <w:tabs>
          <w:tab w:val="left" w:pos="1363"/>
        </w:tabs>
        <w:jc w:val="both"/>
        <w:rPr>
          <w:color w:val="000000"/>
          <w:spacing w:val="-4"/>
        </w:rPr>
      </w:pPr>
      <w:r w:rsidRPr="009407ED">
        <w:rPr>
          <w:color w:val="000000"/>
          <w:spacing w:val="-4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 (воспитанника), а также совершение иного морального проступка учитель может быть освобождён от занимаемой должности в соответствии с законодательством.</w:t>
      </w:r>
    </w:p>
    <w:p w:rsidR="004D0941" w:rsidRPr="009407ED" w:rsidRDefault="004D0941" w:rsidP="004D0941">
      <w:pPr>
        <w:shd w:val="clear" w:color="auto" w:fill="FFFFFF"/>
        <w:tabs>
          <w:tab w:val="left" w:pos="1363"/>
        </w:tabs>
        <w:jc w:val="both"/>
        <w:rPr>
          <w:color w:val="000000"/>
          <w:spacing w:val="-4"/>
        </w:rPr>
      </w:pPr>
      <w:r w:rsidRPr="009407ED">
        <w:rPr>
          <w:color w:val="000000"/>
          <w:spacing w:val="-4"/>
        </w:rPr>
        <w:t>За виновное причинение школе или участникам  образовательного процесса ущерба в связи с исполнением (неисполнением) своих должностных обязанностей учитель несёт материальную ответственность в порядке и в пределах, установленных  законодательством.</w:t>
      </w:r>
    </w:p>
    <w:p w:rsidR="00967A7F" w:rsidRDefault="00967A7F"/>
    <w:sectPr w:rsidR="00967A7F" w:rsidSect="0096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941"/>
    <w:rsid w:val="0016153B"/>
    <w:rsid w:val="004D0941"/>
    <w:rsid w:val="00967A7F"/>
    <w:rsid w:val="00A8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Company>МОУ "БСОШ"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2010-12-06T11:40:00Z</dcterms:created>
  <dcterms:modified xsi:type="dcterms:W3CDTF">2010-12-06T11:41:00Z</dcterms:modified>
</cp:coreProperties>
</file>